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A6" w:rsidRDefault="006F55B1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980EA6" w:rsidRDefault="006F55B1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980EA6" w:rsidRDefault="006F55B1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单位名称：茌平县胡屯镇联合校</w:t>
      </w:r>
      <w:r>
        <w:rPr>
          <w:rFonts w:ascii="仿宋_GB2312" w:eastAsia="仿宋_GB2312" w:hAnsi="宋体"/>
          <w:sz w:val="24"/>
        </w:rPr>
        <w:t xml:space="preserve">        </w:t>
      </w:r>
      <w:r>
        <w:rPr>
          <w:rFonts w:ascii="仿宋_GB2312" w:eastAsia="仿宋_GB2312" w:hAnsi="宋体" w:hint="eastAsia"/>
          <w:sz w:val="24"/>
        </w:rPr>
        <w:t>举办单位：茌平县教育局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980EA6">
        <w:trPr>
          <w:trHeight w:val="756"/>
          <w:jc w:val="center"/>
        </w:trPr>
        <w:tc>
          <w:tcPr>
            <w:tcW w:w="1962" w:type="dxa"/>
            <w:vAlign w:val="center"/>
          </w:tcPr>
          <w:p w:rsidR="00980EA6" w:rsidRDefault="006F55B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980EA6" w:rsidRDefault="006F55B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承担</w:t>
            </w:r>
            <w:r w:rsidR="00983DEB">
              <w:rPr>
                <w:rFonts w:ascii="仿宋_GB2312" w:eastAsia="仿宋_GB2312" w:hAnsi="宋体" w:hint="eastAsia"/>
                <w:sz w:val="24"/>
              </w:rPr>
              <w:t>幼儿园教育教学及收费管理</w:t>
            </w:r>
          </w:p>
        </w:tc>
      </w:tr>
      <w:tr w:rsidR="00980EA6">
        <w:trPr>
          <w:trHeight w:val="728"/>
          <w:jc w:val="center"/>
        </w:trPr>
        <w:tc>
          <w:tcPr>
            <w:tcW w:w="1962" w:type="dxa"/>
            <w:vAlign w:val="center"/>
          </w:tcPr>
          <w:p w:rsidR="00980EA6" w:rsidRDefault="006F55B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980EA6" w:rsidRDefault="006F55B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980EA6" w:rsidRDefault="006F55B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980EA6" w:rsidRDefault="00983DE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茌平县胡屯镇联合校幼教室</w:t>
            </w:r>
          </w:p>
        </w:tc>
      </w:tr>
      <w:tr w:rsidR="00980EA6">
        <w:trPr>
          <w:trHeight w:val="728"/>
          <w:jc w:val="center"/>
        </w:trPr>
        <w:tc>
          <w:tcPr>
            <w:tcW w:w="1962" w:type="dxa"/>
            <w:vAlign w:val="center"/>
          </w:tcPr>
          <w:p w:rsidR="00980EA6" w:rsidRDefault="006F55B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980EA6" w:rsidRDefault="00980EA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980EA6" w:rsidRDefault="006F55B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980EA6" w:rsidRDefault="00983DE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13869576185</w:t>
            </w:r>
          </w:p>
        </w:tc>
      </w:tr>
      <w:tr w:rsidR="00980EA6">
        <w:trPr>
          <w:trHeight w:val="756"/>
          <w:jc w:val="center"/>
        </w:trPr>
        <w:tc>
          <w:tcPr>
            <w:tcW w:w="1962" w:type="dxa"/>
            <w:vAlign w:val="center"/>
          </w:tcPr>
          <w:p w:rsidR="00980EA6" w:rsidRDefault="006F55B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980EA6" w:rsidRDefault="006F55B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980EA6">
        <w:trPr>
          <w:trHeight w:val="2418"/>
          <w:jc w:val="center"/>
        </w:trPr>
        <w:tc>
          <w:tcPr>
            <w:tcW w:w="1962" w:type="dxa"/>
            <w:vAlign w:val="center"/>
          </w:tcPr>
          <w:p w:rsidR="00980EA6" w:rsidRDefault="006F55B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980EA6" w:rsidRDefault="006F55B1">
            <w:pPr>
              <w:widowControl/>
              <w:spacing w:line="360" w:lineRule="atLeast"/>
              <w:ind w:left="76" w:firstLine="420"/>
              <w:jc w:val="left"/>
              <w:rPr>
                <w:rFonts w:ascii="仿宋" w:eastAsia="仿宋" w:hAnsi="仿宋" w:cs="仿宋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1.《山东省学前教育规定》（省政府令第272号）；2.《山东省物价局 山东省教育厅 山东省财政厅关于进一步明确幼儿园收费管理有关问题的通知》（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</w:rPr>
              <w:t>鲁价费发〔2015〕81号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）</w:t>
            </w:r>
          </w:p>
          <w:p w:rsidR="00980EA6" w:rsidRDefault="00980EA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80EA6">
        <w:trPr>
          <w:trHeight w:val="2193"/>
          <w:jc w:val="center"/>
        </w:trPr>
        <w:tc>
          <w:tcPr>
            <w:tcW w:w="1962" w:type="dxa"/>
            <w:vAlign w:val="center"/>
          </w:tcPr>
          <w:p w:rsidR="00980EA6" w:rsidRDefault="006F55B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980EA6" w:rsidRDefault="00980EA6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</w:p>
          <w:p w:rsidR="00980EA6" w:rsidRDefault="006F55B1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从事幼儿保育、教育及管理服务工作</w:t>
            </w:r>
          </w:p>
          <w:p w:rsidR="00980EA6" w:rsidRDefault="006F55B1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980EA6">
        <w:trPr>
          <w:trHeight w:val="728"/>
          <w:jc w:val="center"/>
        </w:trPr>
        <w:tc>
          <w:tcPr>
            <w:tcW w:w="1962" w:type="dxa"/>
            <w:vAlign w:val="center"/>
          </w:tcPr>
          <w:p w:rsidR="00980EA6" w:rsidRDefault="006F55B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980EA6" w:rsidRDefault="006F55B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</w:t>
            </w:r>
          </w:p>
        </w:tc>
        <w:tc>
          <w:tcPr>
            <w:tcW w:w="2238" w:type="dxa"/>
            <w:vAlign w:val="center"/>
          </w:tcPr>
          <w:p w:rsidR="00980EA6" w:rsidRDefault="006F55B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980EA6" w:rsidRDefault="00983DEB" w:rsidP="00F62F8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 w:rsidR="00F62F8E">
              <w:rPr>
                <w:rFonts w:ascii="仿宋_GB2312" w:eastAsia="仿宋_GB2312" w:hAnsi="宋体" w:hint="eastAsia"/>
                <w:sz w:val="24"/>
              </w:rPr>
              <w:t>57</w:t>
            </w:r>
            <w:r>
              <w:rPr>
                <w:rFonts w:ascii="仿宋_GB2312" w:eastAsia="仿宋_GB2312" w:hAnsi="宋体" w:hint="eastAsia"/>
                <w:sz w:val="24"/>
              </w:rPr>
              <w:t>元/</w:t>
            </w:r>
            <w:r w:rsidR="00F62F8E">
              <w:rPr>
                <w:rFonts w:ascii="仿宋_GB2312" w:eastAsia="仿宋_GB2312" w:hAnsi="宋体" w:hint="eastAsia"/>
                <w:sz w:val="24"/>
              </w:rPr>
              <w:t xml:space="preserve">生/月、 </w:t>
            </w:r>
            <w:r>
              <w:rPr>
                <w:rFonts w:ascii="仿宋_GB2312" w:eastAsia="仿宋_GB2312" w:hAnsi="宋体" w:hint="eastAsia"/>
                <w:sz w:val="24"/>
              </w:rPr>
              <w:t>1</w:t>
            </w:r>
            <w:r w:rsidR="00F62F8E">
              <w:rPr>
                <w:rFonts w:ascii="仿宋_GB2312" w:eastAsia="仿宋_GB2312" w:hAnsi="宋体" w:hint="eastAsia"/>
                <w:sz w:val="24"/>
              </w:rPr>
              <w:t>12</w:t>
            </w:r>
            <w:r w:rsidR="00B53400">
              <w:rPr>
                <w:rFonts w:ascii="仿宋_GB2312" w:eastAsia="仿宋_GB2312" w:hAnsi="宋体" w:hint="eastAsia"/>
                <w:sz w:val="24"/>
              </w:rPr>
              <w:t>元/</w:t>
            </w:r>
            <w:r>
              <w:rPr>
                <w:rFonts w:ascii="仿宋_GB2312" w:eastAsia="仿宋_GB2312" w:hAnsi="宋体" w:hint="eastAsia"/>
                <w:sz w:val="24"/>
              </w:rPr>
              <w:t>生</w:t>
            </w:r>
          </w:p>
        </w:tc>
      </w:tr>
      <w:tr w:rsidR="00980EA6">
        <w:trPr>
          <w:trHeight w:val="728"/>
          <w:jc w:val="center"/>
        </w:trPr>
        <w:tc>
          <w:tcPr>
            <w:tcW w:w="1962" w:type="dxa"/>
            <w:vAlign w:val="center"/>
          </w:tcPr>
          <w:p w:rsidR="00980EA6" w:rsidRDefault="006F55B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980EA6" w:rsidRDefault="006F55B1">
            <w:pPr>
              <w:widowControl/>
              <w:spacing w:line="360" w:lineRule="atLeast"/>
              <w:ind w:left="76" w:firstLine="42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《山东省物价局 山东省教育厅 山东省财政厅关于进一步明确幼儿园收费管理有关问题的通知》（</w:t>
            </w:r>
            <w:r>
              <w:rPr>
                <w:rFonts w:ascii="仿宋" w:eastAsia="仿宋" w:hAnsi="仿宋" w:cs="仿宋" w:hint="eastAsia"/>
                <w:color w:val="333333"/>
                <w:kern w:val="0"/>
                <w:szCs w:val="21"/>
              </w:rPr>
              <w:t>鲁价费发〔2015〕81号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）</w:t>
            </w:r>
          </w:p>
        </w:tc>
      </w:tr>
      <w:tr w:rsidR="00980EA6">
        <w:trPr>
          <w:trHeight w:val="756"/>
          <w:jc w:val="center"/>
        </w:trPr>
        <w:tc>
          <w:tcPr>
            <w:tcW w:w="1962" w:type="dxa"/>
            <w:vAlign w:val="center"/>
          </w:tcPr>
          <w:p w:rsidR="00980EA6" w:rsidRDefault="006F55B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980EA6" w:rsidRDefault="0028686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405人</w:t>
            </w:r>
          </w:p>
        </w:tc>
        <w:tc>
          <w:tcPr>
            <w:tcW w:w="2238" w:type="dxa"/>
            <w:vAlign w:val="center"/>
          </w:tcPr>
          <w:p w:rsidR="00980EA6" w:rsidRDefault="006F55B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980EA6" w:rsidRDefault="0028686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523350元</w:t>
            </w:r>
          </w:p>
        </w:tc>
      </w:tr>
      <w:tr w:rsidR="00980EA6">
        <w:trPr>
          <w:trHeight w:val="756"/>
          <w:jc w:val="center"/>
        </w:trPr>
        <w:tc>
          <w:tcPr>
            <w:tcW w:w="1962" w:type="dxa"/>
            <w:vAlign w:val="center"/>
          </w:tcPr>
          <w:p w:rsidR="00980EA6" w:rsidRDefault="006F55B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980EA6" w:rsidRDefault="00980EA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</w:tc>
      </w:tr>
    </w:tbl>
    <w:p w:rsidR="00980EA6" w:rsidRDefault="00980EA6"/>
    <w:sectPr w:rsidR="00980EA6" w:rsidSect="00980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A94FE9"/>
    <w:rsid w:val="00286865"/>
    <w:rsid w:val="006F55B1"/>
    <w:rsid w:val="008810A4"/>
    <w:rsid w:val="00980EA6"/>
    <w:rsid w:val="00983DEB"/>
    <w:rsid w:val="00B53400"/>
    <w:rsid w:val="00B92A52"/>
    <w:rsid w:val="00EB6CB1"/>
    <w:rsid w:val="00F62F8E"/>
    <w:rsid w:val="2FA94FE9"/>
    <w:rsid w:val="3B302582"/>
    <w:rsid w:val="5FCE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EA6"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0EA6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</cp:revision>
  <dcterms:created xsi:type="dcterms:W3CDTF">2017-10-12T06:48:00Z</dcterms:created>
  <dcterms:modified xsi:type="dcterms:W3CDTF">2017-10-27T07:22:00Z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