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B6" w:rsidRDefault="00193C4D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8F32B6" w:rsidRDefault="00193C4D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8F32B6" w:rsidRDefault="00193C4D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单位名称：茌平县胡屯镇联合校</w:t>
      </w:r>
      <w:r>
        <w:rPr>
          <w:rFonts w:ascii="仿宋_GB2312" w:eastAsia="仿宋_GB2312" w:hAnsi="宋体"/>
          <w:sz w:val="24"/>
        </w:rPr>
        <w:t xml:space="preserve">         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8F32B6">
        <w:trPr>
          <w:trHeight w:val="756"/>
          <w:jc w:val="center"/>
        </w:trPr>
        <w:tc>
          <w:tcPr>
            <w:tcW w:w="1962" w:type="dxa"/>
            <w:vAlign w:val="center"/>
          </w:tcPr>
          <w:p w:rsidR="008F32B6" w:rsidRDefault="0019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8F32B6" w:rsidRDefault="0019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学校后勤服务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8F32B6">
        <w:trPr>
          <w:trHeight w:val="728"/>
          <w:jc w:val="center"/>
        </w:trPr>
        <w:tc>
          <w:tcPr>
            <w:tcW w:w="1962" w:type="dxa"/>
            <w:vAlign w:val="center"/>
          </w:tcPr>
          <w:p w:rsidR="008F32B6" w:rsidRDefault="0019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8F32B6" w:rsidRDefault="0019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8F32B6" w:rsidRDefault="0019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8F32B6" w:rsidRDefault="0019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茌平县胡屯镇联合校</w:t>
            </w:r>
            <w:r>
              <w:rPr>
                <w:rFonts w:ascii="仿宋_GB2312" w:eastAsia="仿宋_GB2312" w:hAnsi="宋体" w:hint="eastAsia"/>
                <w:sz w:val="24"/>
              </w:rPr>
              <w:t>总务处</w:t>
            </w:r>
          </w:p>
        </w:tc>
      </w:tr>
      <w:tr w:rsidR="008F32B6">
        <w:trPr>
          <w:trHeight w:val="728"/>
          <w:jc w:val="center"/>
        </w:trPr>
        <w:tc>
          <w:tcPr>
            <w:tcW w:w="1962" w:type="dxa"/>
            <w:vAlign w:val="center"/>
          </w:tcPr>
          <w:p w:rsidR="008F32B6" w:rsidRDefault="0019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8F32B6" w:rsidRDefault="008F32B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8F32B6" w:rsidRDefault="0019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8F32B6" w:rsidRDefault="0019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0635-5113256</w:t>
            </w:r>
          </w:p>
          <w:p w:rsidR="008F32B6" w:rsidRDefault="008F32B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F32B6">
        <w:trPr>
          <w:trHeight w:val="756"/>
          <w:jc w:val="center"/>
        </w:trPr>
        <w:tc>
          <w:tcPr>
            <w:tcW w:w="1962" w:type="dxa"/>
            <w:vAlign w:val="center"/>
          </w:tcPr>
          <w:p w:rsidR="008F32B6" w:rsidRDefault="0019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8F32B6" w:rsidRDefault="0019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8F32B6">
        <w:trPr>
          <w:trHeight w:val="2418"/>
          <w:jc w:val="center"/>
        </w:trPr>
        <w:tc>
          <w:tcPr>
            <w:tcW w:w="1962" w:type="dxa"/>
            <w:vAlign w:val="center"/>
          </w:tcPr>
          <w:p w:rsidR="008F32B6" w:rsidRDefault="0019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8F32B6" w:rsidRDefault="0019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《山东省普通中小学管理基本规范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试行）》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鲁教基字〔</w:t>
            </w:r>
            <w:r>
              <w:rPr>
                <w:rFonts w:ascii="仿宋_GB2312" w:eastAsia="仿宋_GB2312" w:hAnsi="宋体" w:hint="eastAsia"/>
                <w:szCs w:val="21"/>
              </w:rPr>
              <w:t>2007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</w:tc>
      </w:tr>
      <w:tr w:rsidR="008F32B6">
        <w:trPr>
          <w:trHeight w:val="2193"/>
          <w:jc w:val="center"/>
        </w:trPr>
        <w:tc>
          <w:tcPr>
            <w:tcW w:w="1962" w:type="dxa"/>
            <w:vAlign w:val="center"/>
          </w:tcPr>
          <w:p w:rsidR="008F32B6" w:rsidRDefault="0019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8F32B6" w:rsidRDefault="00193C4D" w:rsidP="00193C4D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坚持服务教育教学一线的原则，给学生创造温馨舒适的学习生活环境，在校园设施、</w:t>
            </w:r>
            <w:r>
              <w:rPr>
                <w:rFonts w:ascii="仿宋_GB2312" w:eastAsia="仿宋_GB2312" w:hAnsi="宋体" w:hint="eastAsia"/>
                <w:sz w:val="24"/>
              </w:rPr>
              <w:t>绿化美化、安全管理、办公</w:t>
            </w:r>
            <w:r>
              <w:rPr>
                <w:rFonts w:ascii="仿宋_GB2312" w:eastAsia="仿宋_GB2312" w:hAnsi="宋体" w:hint="eastAsia"/>
                <w:sz w:val="24"/>
              </w:rPr>
              <w:t>用品管理等方面严格执行各级规定，环境育人，管理育人，服务育人，提升服务内涵。</w:t>
            </w:r>
            <w:bookmarkStart w:id="0" w:name="_GoBack"/>
            <w:bookmarkEnd w:id="0"/>
          </w:p>
        </w:tc>
      </w:tr>
      <w:tr w:rsidR="008F32B6">
        <w:trPr>
          <w:trHeight w:val="728"/>
          <w:jc w:val="center"/>
        </w:trPr>
        <w:tc>
          <w:tcPr>
            <w:tcW w:w="1962" w:type="dxa"/>
            <w:vAlign w:val="center"/>
          </w:tcPr>
          <w:p w:rsidR="008F32B6" w:rsidRDefault="0019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8F32B6" w:rsidRDefault="008F32B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8F32B6" w:rsidRDefault="0019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8F32B6" w:rsidRDefault="008F32B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F32B6">
        <w:trPr>
          <w:trHeight w:val="728"/>
          <w:jc w:val="center"/>
        </w:trPr>
        <w:tc>
          <w:tcPr>
            <w:tcW w:w="1962" w:type="dxa"/>
            <w:vAlign w:val="center"/>
          </w:tcPr>
          <w:p w:rsidR="008F32B6" w:rsidRDefault="0019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8F32B6" w:rsidRDefault="008F32B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F32B6">
        <w:trPr>
          <w:trHeight w:val="756"/>
          <w:jc w:val="center"/>
        </w:trPr>
        <w:tc>
          <w:tcPr>
            <w:tcW w:w="1962" w:type="dxa"/>
            <w:vAlign w:val="center"/>
          </w:tcPr>
          <w:p w:rsidR="008F32B6" w:rsidRDefault="0019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8F32B6" w:rsidRDefault="008F32B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8F32B6" w:rsidRDefault="0019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8F32B6" w:rsidRDefault="008F32B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F32B6">
        <w:trPr>
          <w:trHeight w:val="756"/>
          <w:jc w:val="center"/>
        </w:trPr>
        <w:tc>
          <w:tcPr>
            <w:tcW w:w="1962" w:type="dxa"/>
            <w:vAlign w:val="center"/>
          </w:tcPr>
          <w:p w:rsidR="008F32B6" w:rsidRDefault="0019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8F32B6" w:rsidRDefault="008F32B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8F32B6" w:rsidRDefault="008F32B6"/>
    <w:sectPr w:rsidR="008F32B6" w:rsidSect="008F3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193C4D"/>
    <w:rsid w:val="008F32B6"/>
    <w:rsid w:val="2FA94FE9"/>
    <w:rsid w:val="53EE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2B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F32B6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2017-10-12T06:48:00Z</dcterms:created>
  <dcterms:modified xsi:type="dcterms:W3CDTF">2017-10-27T06:45:00Z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